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775E" w:rsidRPr="0083775E" w:rsidRDefault="0083775E" w:rsidP="0083775E">
      <w:pPr>
        <w:spacing w:line="276" w:lineRule="auto"/>
        <w:jc w:val="center"/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Formularz zgłoszeniowy (</w:t>
      </w:r>
      <w:r w:rsidR="00476CA7">
        <w:rPr>
          <w:rFonts w:ascii="Calibri" w:hAnsi="Calibri" w:cs="Calibri"/>
          <w:b/>
        </w:rPr>
        <w:t>uczeń</w:t>
      </w:r>
      <w:r w:rsidRPr="0083775E">
        <w:rPr>
          <w:rFonts w:ascii="Calibri" w:hAnsi="Calibri" w:cs="Calibri"/>
          <w:b/>
        </w:rPr>
        <w:t>)</w:t>
      </w:r>
      <w:r w:rsidR="00C81864">
        <w:rPr>
          <w:rFonts w:ascii="Calibri" w:hAnsi="Calibri" w:cs="Calibri"/>
          <w:b/>
        </w:rPr>
        <w:t xml:space="preserve"> </w:t>
      </w:r>
      <w:r w:rsidR="00C00D69">
        <w:rPr>
          <w:rFonts w:ascii="Calibri" w:hAnsi="Calibri" w:cs="Calibri"/>
          <w:b/>
        </w:rPr>
        <w:t>……………………………….</w:t>
      </w:r>
    </w:p>
    <w:p w:rsidR="003644F2" w:rsidRPr="005F0B82" w:rsidRDefault="0083775E" w:rsidP="003644F2">
      <w:pPr>
        <w:spacing w:line="360" w:lineRule="auto"/>
        <w:jc w:val="center"/>
        <w:rPr>
          <w:rFonts w:cs="Times New Roman"/>
          <w:b/>
          <w:color w:val="000000" w:themeColor="text1"/>
        </w:rPr>
      </w:pPr>
      <w:r w:rsidRPr="0083775E">
        <w:rPr>
          <w:rFonts w:ascii="Calibri" w:hAnsi="Calibri" w:cs="Calibri"/>
          <w:sz w:val="20"/>
          <w:szCs w:val="20"/>
        </w:rPr>
        <w:t>do p</w:t>
      </w:r>
      <w:r w:rsidR="00867937">
        <w:rPr>
          <w:rFonts w:ascii="Calibri" w:hAnsi="Calibri" w:cs="Calibri"/>
          <w:sz w:val="20"/>
          <w:szCs w:val="20"/>
        </w:rPr>
        <w:t>rzedsięwzięcia</w:t>
      </w:r>
      <w:r w:rsidR="00C00D69">
        <w:rPr>
          <w:rFonts w:ascii="Calibri" w:hAnsi="Calibri" w:cs="Calibri"/>
          <w:sz w:val="20"/>
          <w:szCs w:val="20"/>
        </w:rPr>
        <w:t xml:space="preserve"> </w:t>
      </w:r>
      <w:r w:rsidR="00C00D6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…………………………… </w:t>
      </w:r>
      <w:r w:rsidRPr="0083775E">
        <w:rPr>
          <w:rFonts w:ascii="Calibri" w:hAnsi="Calibri" w:cs="Calibri"/>
          <w:sz w:val="20"/>
          <w:szCs w:val="20"/>
        </w:rPr>
        <w:t xml:space="preserve">o numerze </w:t>
      </w:r>
      <w:r w:rsidR="00C00D6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………………………………… </w:t>
      </w:r>
      <w:r w:rsidR="003644F2">
        <w:rPr>
          <w:rFonts w:ascii="Calibri" w:hAnsi="Calibri" w:cs="Calibri"/>
          <w:sz w:val="20"/>
          <w:szCs w:val="20"/>
        </w:rPr>
        <w:t xml:space="preserve">realizowanego </w:t>
      </w:r>
      <w:r w:rsidR="003644F2" w:rsidRPr="0083775E">
        <w:rPr>
          <w:rFonts w:ascii="Calibri" w:hAnsi="Calibri" w:cs="Calibri"/>
          <w:sz w:val="20"/>
          <w:szCs w:val="20"/>
        </w:rPr>
        <w:t xml:space="preserve">w ramach projektu </w:t>
      </w:r>
      <w:r w:rsidR="003644F2" w:rsidRPr="00867937">
        <w:rPr>
          <w:rFonts w:ascii="Calibri" w:hAnsi="Calibri" w:cs="Calibri"/>
          <w:b/>
          <w:bCs/>
          <w:i/>
          <w:sz w:val="20"/>
          <w:szCs w:val="20"/>
        </w:rPr>
        <w:t>Zagraniczna mobilność edukacyjna uczniów i kadry edukacji szkolnej</w:t>
      </w:r>
      <w:r w:rsidR="00C00D69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 w:rsidR="003644F2" w:rsidRPr="003644F2">
        <w:rPr>
          <w:rFonts w:ascii="Calibri" w:hAnsi="Calibri" w:cs="Calibri"/>
          <w:sz w:val="20"/>
          <w:szCs w:val="20"/>
        </w:rPr>
        <w:t>współfinansowanego przez Unię Europejską ze środków Europejskiego Funduszu Społecznego+, w Programie Fundusze Europejskie dla Rozwoju Społecznego 2021-2027 realizowanego na zasadach Programu Erasmus+</w:t>
      </w:r>
    </w:p>
    <w:p w:rsidR="0083775E" w:rsidRPr="0083775E" w:rsidRDefault="0083775E" w:rsidP="0083775E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:rsidR="00E671D8" w:rsidRDefault="00E671D8" w:rsidP="00537E5B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</w:pPr>
    </w:p>
    <w:p w:rsidR="00841FED" w:rsidRDefault="00841FED" w:rsidP="00841FE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WIADCZENIE KANDYDATA NA UCZESTNIKA PRZEDSIĘWZIĘCIA</w:t>
      </w:r>
    </w:p>
    <w:p w:rsidR="006F22D1" w:rsidRDefault="006F22D1" w:rsidP="006F22D1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realizowanego w ramach projektu </w:t>
      </w:r>
    </w:p>
    <w:p w:rsidR="006F22D1" w:rsidRDefault="006F22D1" w:rsidP="006F22D1">
      <w:pPr>
        <w:shd w:val="clear" w:color="auto" w:fill="FFFFFF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Zagraniczna mobilność edukacyjna uczniów i kadry edukacji szkolnej</w:t>
      </w:r>
    </w:p>
    <w:p w:rsidR="006F22D1" w:rsidRDefault="006F22D1" w:rsidP="006F22D1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6F22D1" w:rsidRPr="00B359AB" w:rsidRDefault="006F22D1" w:rsidP="006F22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 chęcią przystąpienia do projektu</w:t>
      </w:r>
      <w:r w:rsidR="00C00D69">
        <w:rPr>
          <w:rFonts w:asciiTheme="minorHAnsi" w:hAnsiTheme="minorHAnsi" w:cstheme="minorHAnsi"/>
          <w:sz w:val="22"/>
          <w:szCs w:val="22"/>
        </w:rPr>
        <w:t xml:space="preserve"> </w:t>
      </w:r>
      <w:r w:rsidRPr="007B6AE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Zagraniczna mobilność edukacyjna uczniów i kadry edukacji szkolnej </w:t>
      </w:r>
      <w:r w:rsidRPr="007B6AE7">
        <w:rPr>
          <w:rFonts w:asciiTheme="minorHAnsi" w:hAnsiTheme="minorHAnsi" w:cstheme="minorHAnsi"/>
          <w:iCs/>
          <w:sz w:val="22"/>
          <w:szCs w:val="22"/>
        </w:rPr>
        <w:t xml:space="preserve">finansowanego </w:t>
      </w:r>
      <w:r w:rsidRPr="007B6AE7">
        <w:rPr>
          <w:rFonts w:asciiTheme="minorHAnsi" w:hAnsiTheme="minorHAnsi" w:cstheme="minorHAnsi"/>
          <w:sz w:val="22"/>
          <w:szCs w:val="22"/>
        </w:rPr>
        <w:t xml:space="preserve">ze środków programu </w:t>
      </w:r>
      <w:r w:rsidRPr="007B6AE7">
        <w:rPr>
          <w:rFonts w:asciiTheme="minorHAnsi" w:hAnsiTheme="minorHAnsi" w:cstheme="minorHAnsi"/>
          <w:sz w:val="22"/>
          <w:szCs w:val="22"/>
          <w:u w:val="single"/>
        </w:rPr>
        <w:t>Fundusze Europejskie dla Rozwoju Społecznego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  <w:r w:rsidRPr="00012D55">
        <w:rPr>
          <w:rFonts w:asciiTheme="minorHAnsi" w:hAnsiTheme="minorHAnsi" w:cstheme="minorHAnsi"/>
          <w:sz w:val="22"/>
          <w:szCs w:val="22"/>
        </w:rPr>
        <w:t xml:space="preserve">a Pan/Pani prawo </w:t>
      </w:r>
      <w:r>
        <w:rPr>
          <w:rFonts w:asciiTheme="minorHAnsi" w:hAnsiTheme="minorHAnsi" w:cstheme="minorHAnsi"/>
          <w:sz w:val="22"/>
          <w:szCs w:val="22"/>
        </w:rPr>
        <w:t xml:space="preserve">do podania poniższych danych osobowych, w tym danych osobowych </w:t>
      </w:r>
      <w:r w:rsidRPr="00AC25B2">
        <w:rPr>
          <w:rFonts w:asciiTheme="minorHAnsi" w:hAnsiTheme="minorHAnsi" w:cstheme="minorHAnsi"/>
          <w:sz w:val="22"/>
          <w:szCs w:val="22"/>
        </w:rPr>
        <w:t>szczególnej kategorii</w:t>
      </w:r>
      <w:r>
        <w:rPr>
          <w:rFonts w:asciiTheme="minorHAnsi" w:hAnsiTheme="minorHAnsi" w:cstheme="minorHAnsi"/>
          <w:sz w:val="22"/>
          <w:szCs w:val="22"/>
        </w:rPr>
        <w:t xml:space="preserve"> (o </w:t>
      </w:r>
      <w:r w:rsidRPr="00B146AC">
        <w:rPr>
          <w:rFonts w:asciiTheme="minorHAnsi" w:hAnsiTheme="minorHAnsi" w:cstheme="minorHAnsi"/>
          <w:sz w:val="22"/>
          <w:szCs w:val="22"/>
        </w:rPr>
        <w:t>których mowa w art. 9 rozporządzenia RODO</w:t>
      </w:r>
      <w:r w:rsidRPr="00B146A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146AC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146AC">
        <w:rPr>
          <w:rFonts w:asciiTheme="minorHAnsi" w:hAnsiTheme="minorHAnsi" w:cstheme="minorHAnsi"/>
          <w:sz w:val="22"/>
          <w:szCs w:val="22"/>
        </w:rPr>
        <w:t xml:space="preserve"> lub odmowy podania tych danych. Jednak w </w:t>
      </w:r>
      <w:r w:rsidR="003254EA" w:rsidRPr="00B146AC">
        <w:rPr>
          <w:rFonts w:asciiTheme="minorHAnsi" w:hAnsiTheme="minorHAnsi" w:cstheme="minorHAnsi"/>
          <w:sz w:val="22"/>
          <w:szCs w:val="22"/>
        </w:rPr>
        <w:t xml:space="preserve">przypadku </w:t>
      </w:r>
      <w:r w:rsidR="003254EA" w:rsidRPr="00B146AC">
        <w:rPr>
          <w:rFonts w:asciiTheme="minorHAnsi" w:hAnsiTheme="minorHAnsi" w:cstheme="minorHAnsi"/>
          <w:sz w:val="22"/>
          <w:szCs w:val="22"/>
          <w:u w:val="single"/>
        </w:rPr>
        <w:t>odmowy</w:t>
      </w:r>
      <w:r w:rsidRPr="00B146AC">
        <w:rPr>
          <w:rFonts w:asciiTheme="minorHAnsi" w:hAnsiTheme="minorHAnsi" w:cstheme="minorHAnsi"/>
          <w:sz w:val="22"/>
          <w:szCs w:val="22"/>
        </w:rPr>
        <w:t xml:space="preserve"> podania poniższych danych taka decyzja będzie skutkowała brakiem możliwości weryfikacji kwalifikowalności kandydata oraz będzie prowadziła do </w:t>
      </w:r>
      <w:r w:rsidRPr="00B146AC">
        <w:rPr>
          <w:rFonts w:asciiTheme="minorHAnsi" w:hAnsiTheme="minorHAnsi" w:cstheme="minorHAnsi"/>
          <w:b/>
          <w:bCs/>
          <w:sz w:val="22"/>
          <w:szCs w:val="22"/>
          <w:u w:val="single"/>
        </w:rPr>
        <w:t>niezakwalifikowania się do udziału w projekcie</w:t>
      </w:r>
      <w:r w:rsidRPr="00B146A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37E5B" w:rsidRDefault="00537E5B" w:rsidP="0083775E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:rsidR="0083775E" w:rsidRPr="0083775E" w:rsidRDefault="0083775E" w:rsidP="0083775E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  <w:r w:rsidRPr="0083775E">
        <w:rPr>
          <w:rFonts w:ascii="Calibri" w:hAnsi="Calibri" w:cs="Calibri"/>
          <w:b/>
          <w:sz w:val="20"/>
          <w:szCs w:val="20"/>
        </w:rPr>
        <w:t>Część A –</w:t>
      </w:r>
      <w:r w:rsidR="00FC30EF">
        <w:rPr>
          <w:rFonts w:ascii="Calibri" w:hAnsi="Calibri" w:cs="Calibri"/>
          <w:bCs/>
          <w:sz w:val="20"/>
          <w:szCs w:val="20"/>
        </w:rPr>
        <w:t>Dane osobowe(</w:t>
      </w:r>
      <w:r w:rsidRPr="0083775E">
        <w:rPr>
          <w:rFonts w:ascii="Calibri" w:hAnsi="Calibri" w:cs="Calibri"/>
          <w:sz w:val="20"/>
          <w:szCs w:val="20"/>
        </w:rPr>
        <w:t>wypełnia kandydat/tka</w:t>
      </w:r>
      <w:r w:rsidR="00FC30EF">
        <w:rPr>
          <w:rFonts w:ascii="Calibri" w:hAnsi="Calibri" w:cs="Calibri"/>
          <w:sz w:val="20"/>
          <w:szCs w:val="20"/>
        </w:rPr>
        <w:t>-</w:t>
      </w:r>
      <w:r w:rsidR="00867937" w:rsidRPr="00867937">
        <w:rPr>
          <w:rFonts w:ascii="Calibri" w:hAnsi="Calibri" w:cs="Calibri"/>
          <w:sz w:val="20"/>
          <w:szCs w:val="20"/>
        </w:rPr>
        <w:t>przedstawiciel kadry pedagogicznej</w:t>
      </w:r>
      <w:r w:rsidRPr="0083775E">
        <w:rPr>
          <w:rFonts w:ascii="Calibri" w:hAnsi="Calibri" w:cs="Calibri"/>
          <w:sz w:val="20"/>
          <w:szCs w:val="20"/>
        </w:rPr>
        <w:t xml:space="preserve">) </w:t>
      </w:r>
    </w:p>
    <w:p w:rsidR="0083775E" w:rsidRPr="0083775E" w:rsidRDefault="0083775E" w:rsidP="0083775E">
      <w:pPr>
        <w:rPr>
          <w:rFonts w:ascii="Calibri" w:hAnsi="Calibri" w:cs="Calibri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00"/>
        <w:gridCol w:w="4754"/>
      </w:tblGrid>
      <w:tr w:rsidR="004F52E1" w:rsidRPr="004F52E1" w:rsidTr="00077B66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Dane podstawowe kandydata/tki</w:t>
            </w:r>
          </w:p>
        </w:tc>
      </w:tr>
      <w:tr w:rsidR="004F52E1" w:rsidRPr="004F52E1" w:rsidTr="00077B6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:rsidTr="00077B6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:rsidTr="00077B6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Data urodzenia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:rsidTr="00077B6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Obywatelstwo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:rsidTr="00077B6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:rsidTr="00077B6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A0DB0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 xml:space="preserve">Adres </w:t>
            </w:r>
            <w:r w:rsidR="00B1246A"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e-</w:t>
            </w:r>
            <w:r w:rsidR="0083775E"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:rsidTr="00077B66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Informacje o kandydacie/tce</w:t>
            </w:r>
          </w:p>
        </w:tc>
      </w:tr>
      <w:tr w:rsidR="004F52E1" w:rsidRPr="004F52E1" w:rsidTr="00077B66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E" w:rsidRPr="004F52E1" w:rsidRDefault="00476CA7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uczeń/uczennica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:rsidTr="00077B6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5E" w:rsidRPr="004F52E1" w:rsidRDefault="00476CA7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Klasa</w:t>
            </w:r>
            <w:r w:rsidR="00631E7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 xml:space="preserve"> i oddział (np. 3A)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:rsidTr="00077B6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 xml:space="preserve">Miejsce </w:t>
            </w:r>
            <w:r w:rsidR="00476C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nauki</w:t>
            </w:r>
          </w:p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eastAsia="pl-PL" w:bidi="ar-SA"/>
              </w:rPr>
              <w:t>(pełna nazwa, adres, numer NIP)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Default="00C00D69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Szkoła Podstawowa nr 22 im Zbigniewa Herberta we Wrocławiu</w:t>
            </w:r>
          </w:p>
          <w:p w:rsidR="00C00D69" w:rsidRDefault="00C00D69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ul. Dembowskiego 39</w:t>
            </w:r>
          </w:p>
          <w:p w:rsidR="00C00D69" w:rsidRDefault="00C00D69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51-670 Wrocław</w:t>
            </w:r>
          </w:p>
          <w:p w:rsidR="00C00D69" w:rsidRPr="004F52E1" w:rsidRDefault="00C00D69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 xml:space="preserve">NIP </w:t>
            </w:r>
            <w:r w:rsidRPr="00C00D6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8982252054</w:t>
            </w:r>
          </w:p>
        </w:tc>
      </w:tr>
    </w:tbl>
    <w:p w:rsidR="00E671D8" w:rsidRDefault="00E671D8" w:rsidP="00537E5B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:rsidR="00152A5B" w:rsidRDefault="00152A5B" w:rsidP="00537E5B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:rsidR="00152A5B" w:rsidRDefault="00152A5B" w:rsidP="00537E5B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:rsidR="00152A5B" w:rsidRDefault="00152A5B" w:rsidP="00537E5B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:rsidR="00152A5B" w:rsidRDefault="00152A5B" w:rsidP="00537E5B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:rsidR="00152A5B" w:rsidRDefault="00152A5B" w:rsidP="00537E5B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:rsidR="00537E5B" w:rsidRDefault="00537E5B" w:rsidP="00537E5B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  <w:r w:rsidRPr="0083775E">
        <w:rPr>
          <w:rFonts w:ascii="Calibri" w:hAnsi="Calibri" w:cs="Calibri"/>
          <w:b/>
          <w:sz w:val="20"/>
          <w:szCs w:val="20"/>
        </w:rPr>
        <w:t xml:space="preserve">Część </w:t>
      </w:r>
      <w:r>
        <w:rPr>
          <w:rFonts w:ascii="Calibri" w:hAnsi="Calibri" w:cs="Calibri"/>
          <w:b/>
          <w:sz w:val="20"/>
          <w:szCs w:val="20"/>
        </w:rPr>
        <w:t xml:space="preserve">B – Proszę o zaznaczenie w jakiej grupie osób </w:t>
      </w:r>
      <w:r w:rsidR="00E671D8">
        <w:rPr>
          <w:rFonts w:ascii="Calibri" w:hAnsi="Calibri" w:cs="Calibri"/>
          <w:b/>
          <w:sz w:val="20"/>
          <w:szCs w:val="20"/>
        </w:rPr>
        <w:t xml:space="preserve">znajdujących się w trudnej sytuacji (z ograniczonym dostępem do uczestnictwa  w programie) </w:t>
      </w:r>
      <w:r>
        <w:rPr>
          <w:rFonts w:ascii="Calibri" w:hAnsi="Calibri" w:cs="Calibri"/>
          <w:b/>
          <w:sz w:val="20"/>
          <w:szCs w:val="20"/>
        </w:rPr>
        <w:t xml:space="preserve">znajduje się Pan/Pani w momencie </w:t>
      </w:r>
      <w:r w:rsidR="0068139C">
        <w:rPr>
          <w:rFonts w:ascii="Calibri" w:hAnsi="Calibri" w:cs="Calibri"/>
          <w:b/>
          <w:sz w:val="20"/>
          <w:szCs w:val="20"/>
        </w:rPr>
        <w:t>przestąpienia do realizacji projektu.</w:t>
      </w:r>
    </w:p>
    <w:p w:rsidR="00537E5B" w:rsidRDefault="00537E5B" w:rsidP="00537E5B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549F5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Niepełnosprawność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tj. obniżona sprawność fizyczna, umysłowa, intelektualna lub sensoryczna, która w interakcji z różnymi barierami może ograniczać pełne i efektywne uczestnictwo w życiu społecznym na równych zasadach z innymi obywatelami. Są to uczestnicy o szczególnych potrzebach, m.in. osoby z niepełnosprawnością fizyczną, sensoryczną czy intelektualną.</w:t>
      </w:r>
    </w:p>
    <w:p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549F5" w:rsidRPr="00E671D8" w:rsidRDefault="00D549F5" w:rsidP="00E671D8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Trudności edukacyjne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, w tym mniejsza dostępność oraz struktura oferty edukacyjnej i szkoleń oraz problemy edukacyjne powodujące osiąganie słabych wyników w nauczaniu, a tym samym słabsze przygotowanie do życia zawodowego i społecznego, prowadzące do przedwczesnego kończenia nauki.</w:t>
      </w:r>
    </w:p>
    <w:p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549F5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Przeszkody natury ekonomicznej</w:t>
      </w:r>
      <w:r w:rsidR="00D56EFA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: 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osoby o niskim standardzie życia, niskich dochodach, osoby zadłużone lub doświadczające problemów finansowych, osoby zależne od systemu opieki społecznej, osoby znajdujące się w niepewnej sytuacja lub ubóstwie.</w:t>
      </w:r>
    </w:p>
    <w:p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549F5" w:rsidRPr="00E671D8" w:rsidRDefault="00D549F5" w:rsidP="00E671D8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Różnice kulturowe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wpływające na zmniejszenie szans w szczególności osób pochodzących ze środowisk migracyjnych lub uchodźczych: imigranci lub uchodźcy bądź ich potomkowie, osoby należące do mniejszości narodowych lub etnicznych, osoby mające trudności z adaptacją językową lub integracją kulturową bądź religijną.</w:t>
      </w:r>
    </w:p>
    <w:p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549F5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Problemy zdrowotne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: osoby z przewlekłymi problemami zdrowotnymi, poważnymi chorobami lub zaburzeniami psychicznymi lub wszelkimi innymi sytuacjami związanymi ze zdrowiem fizycznym lub psychicznym, które utrudniają lub uniemożliwiają uczestnictwo w życiu społecznym.</w:t>
      </w:r>
    </w:p>
    <w:p w:rsidR="00F84F8D" w:rsidRPr="00F84F8D" w:rsidRDefault="00F84F8D" w:rsidP="00F84F8D">
      <w:pPr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F84F8D" w:rsidRPr="009A4E88" w:rsidRDefault="00F84F8D" w:rsidP="00F84F8D">
      <w:pPr>
        <w:pStyle w:val="Akapitzlist"/>
        <w:widowControl/>
        <w:numPr>
          <w:ilvl w:val="0"/>
          <w:numId w:val="8"/>
        </w:numPr>
        <w:suppressAutoHyphens w:val="0"/>
        <w:autoSpaceDN w:val="0"/>
        <w:spacing w:after="160" w:line="25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4F8D">
        <w:rPr>
          <w:rFonts w:asciiTheme="minorHAnsi" w:hAnsiTheme="minorHAnsi" w:cstheme="minorHAnsi"/>
          <w:sz w:val="22"/>
          <w:szCs w:val="22"/>
          <w:u w:val="single"/>
        </w:rPr>
        <w:t>Przeszkody społeczne</w:t>
      </w:r>
      <w:r w:rsidRPr="009A4E88">
        <w:rPr>
          <w:rFonts w:asciiTheme="minorHAnsi" w:hAnsiTheme="minorHAnsi" w:cstheme="minorHAnsi"/>
          <w:sz w:val="22"/>
          <w:szCs w:val="22"/>
        </w:rPr>
        <w:t xml:space="preserve"> związane z dyskryminacją: ze względu na płeć, wiek, pochodzenie etniczne, religie, przekonania, orientację seksualną lub niepełnosprawność, osoby o ograniczonych umiejętnościach społecznych, osoby znajdujące się w nieustabilizowanej sytuacji życiowej m.in. młodzi rodzice lub osoby samotnie wychowujące dzieci, sieroty,  osoby znajdujące się w grupie ryzyka osób narażonych na wypalenie zawodowe.</w:t>
      </w:r>
    </w:p>
    <w:p w:rsidR="00F84F8D" w:rsidRDefault="00F84F8D" w:rsidP="00640CBF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549F5" w:rsidRPr="00E671D8" w:rsidRDefault="00D549F5" w:rsidP="00E671D8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549F5" w:rsidRPr="00D549F5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Przeszkody natury geograficznej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tj. zamieszkanie na terenach z mniejszymi możliwościami edukacyjnymi, rozwojowymi, transportowymi, z niską aktywnością obywateli, mniej rozwiniętych gospodarczo lub z mniejszym dostępem do instytucji kultury, osoby z obszarów oddalonych lub wiejskich, , osoby z „problematycznych” stref miejskich, osoby z obszarów o słabiej rozwiniętej sieci usług (ograniczony transport publiczny, słaba infrastruktura</w:t>
      </w:r>
      <w:r w:rsidR="00E671D8">
        <w:rPr>
          <w:rFonts w:ascii="Calibri" w:eastAsia="Times New Roman" w:hAnsi="Calibri" w:cs="Times New Roman"/>
          <w:iCs/>
          <w:sz w:val="20"/>
          <w:szCs w:val="20"/>
          <w:lang w:eastAsia="pl-PL"/>
        </w:rPr>
        <w:t>, miasta tracące funkcje społeczno-gospodarcze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). </w:t>
      </w:r>
    </w:p>
    <w:p w:rsidR="00537E5B" w:rsidRDefault="00537E5B" w:rsidP="00537E5B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549F5" w:rsidRDefault="00D549F5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O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ś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 xml:space="preserve">wiadczam, 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ż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e wszystkie podane przeze mnie powy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ż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ej informacje s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 xml:space="preserve">ą 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prawdziwe i kompletne. Przyjmuj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 xml:space="preserve">ę 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do</w:t>
      </w:r>
    </w:p>
    <w:p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wiadomo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ś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 xml:space="preserve">ci, 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ż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e informacje te mog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 xml:space="preserve">ą 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podlega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 xml:space="preserve">ć 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weryfikacji przez upowa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ż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nione instytucje (np. urz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ę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dy kontroli skarbowej)</w:t>
      </w:r>
    </w:p>
    <w:p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na podstawie krajowych rejestrów (np. rejestr ZUS, rejestr PUP) pod wzgl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ę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dem ich zgodno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ś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ci z prawd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ą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.</w:t>
      </w:r>
    </w:p>
    <w:p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E671D8" w:rsidRDefault="00E671D8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537E5B" w:rsidRDefault="00537E5B" w:rsidP="009E303D">
      <w:pPr>
        <w:widowControl/>
        <w:suppressAutoHyphens w:val="0"/>
        <w:autoSpaceDE w:val="0"/>
        <w:autoSpaceDN w:val="0"/>
        <w:adjustRightInd w:val="0"/>
        <w:ind w:left="5672"/>
        <w:jc w:val="center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……………………………………………..…………………</w:t>
      </w:r>
    </w:p>
    <w:p w:rsidR="00537E5B" w:rsidRDefault="00537E5B" w:rsidP="009E303D">
      <w:pPr>
        <w:widowControl/>
        <w:shd w:val="clear" w:color="auto" w:fill="FFFFFF"/>
        <w:suppressAutoHyphens w:val="0"/>
        <w:ind w:left="5672"/>
        <w:jc w:val="center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 xml:space="preserve">(data i czytelny podpis </w:t>
      </w:r>
      <w:r w:rsidR="00AA7A72"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kandydat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a</w:t>
      </w:r>
      <w:r w:rsidR="003A7EE8"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/-tki)</w:t>
      </w:r>
    </w:p>
    <w:p w:rsidR="00476CA7" w:rsidRDefault="00476CA7" w:rsidP="009E303D">
      <w:pPr>
        <w:widowControl/>
        <w:shd w:val="clear" w:color="auto" w:fill="FFFFFF"/>
        <w:suppressAutoHyphens w:val="0"/>
        <w:ind w:left="5672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76CA7" w:rsidRDefault="00476CA7" w:rsidP="00476CA7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76CA7" w:rsidRDefault="00476CA7" w:rsidP="00476CA7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                                                                        ……………………………………..</w:t>
      </w:r>
      <w:r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……………………………………………..…………………</w:t>
      </w:r>
    </w:p>
    <w:p w:rsidR="00476CA7" w:rsidRPr="009B12C3" w:rsidRDefault="00476CA7" w:rsidP="00476CA7">
      <w:pPr>
        <w:widowControl/>
        <w:shd w:val="clear" w:color="auto" w:fill="FFFFFF"/>
        <w:suppressAutoHyphens w:val="0"/>
        <w:ind w:left="5672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 xml:space="preserve">(data i czytelne podpisyopiekunów 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kandydata/-tki)</w:t>
      </w:r>
    </w:p>
    <w:p w:rsidR="00476CA7" w:rsidRDefault="00476CA7" w:rsidP="00476CA7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101F9" w:rsidRPr="004F52E1" w:rsidRDefault="00D70013" w:rsidP="004F52E1">
      <w:pPr>
        <w:spacing w:after="60"/>
        <w:rPr>
          <w:rFonts w:eastAsia="Arial" w:cstheme="minorHAnsi"/>
          <w:b/>
          <w:bCs/>
          <w:highlight w:val="green"/>
        </w:rPr>
      </w:pPr>
      <w:r>
        <w:rPr>
          <w:rFonts w:cs="Calibri"/>
          <w:iCs/>
        </w:rPr>
        <w:tab/>
      </w:r>
      <w:r>
        <w:rPr>
          <w:rFonts w:cs="Calibri"/>
          <w:iCs/>
        </w:rPr>
        <w:tab/>
      </w:r>
      <w:r>
        <w:rPr>
          <w:rFonts w:cs="Calibri"/>
          <w:iCs/>
        </w:rPr>
        <w:tab/>
      </w:r>
      <w:r>
        <w:rPr>
          <w:rFonts w:cs="Calibri"/>
          <w:iCs/>
        </w:rPr>
        <w:tab/>
      </w:r>
    </w:p>
    <w:p w:rsidR="0083775E" w:rsidRPr="0083775E" w:rsidRDefault="0083775E" w:rsidP="0083775E">
      <w:pPr>
        <w:pBdr>
          <w:bottom w:val="single" w:sz="4" w:space="1" w:color="auto"/>
        </w:pBdr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b/>
          <w:sz w:val="20"/>
          <w:szCs w:val="20"/>
        </w:rPr>
        <w:t xml:space="preserve">Część </w:t>
      </w:r>
      <w:r w:rsidR="00537E5B">
        <w:rPr>
          <w:rFonts w:ascii="Calibri" w:hAnsi="Calibri" w:cs="Calibri"/>
          <w:b/>
          <w:sz w:val="20"/>
          <w:szCs w:val="20"/>
        </w:rPr>
        <w:t>C</w:t>
      </w:r>
      <w:r w:rsidRPr="0083775E">
        <w:rPr>
          <w:rFonts w:ascii="Calibri" w:hAnsi="Calibri" w:cs="Calibri"/>
          <w:sz w:val="20"/>
          <w:szCs w:val="20"/>
        </w:rPr>
        <w:t xml:space="preserve"> – </w:t>
      </w:r>
      <w:r w:rsidRPr="003254EA">
        <w:rPr>
          <w:rFonts w:ascii="Calibri" w:hAnsi="Calibri" w:cs="Calibri"/>
          <w:sz w:val="20"/>
          <w:szCs w:val="20"/>
        </w:rPr>
        <w:t>wypełnia kandydat(tka)</w:t>
      </w:r>
    </w:p>
    <w:p w:rsidR="0083775E" w:rsidRPr="0083775E" w:rsidRDefault="0083775E" w:rsidP="0083775E">
      <w:pPr>
        <w:rPr>
          <w:rFonts w:ascii="Calibri" w:hAnsi="Calibri" w:cs="Calibri"/>
          <w:sz w:val="20"/>
          <w:szCs w:val="20"/>
        </w:rPr>
      </w:pPr>
    </w:p>
    <w:p w:rsidR="00152A5B" w:rsidRPr="00B15FF4" w:rsidRDefault="00152A5B" w:rsidP="00152A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Kryteria do uzupełnienia przez kandy</w:t>
      </w:r>
      <w:r w:rsidR="003A7EE8">
        <w:rPr>
          <w:rFonts w:ascii="Calibri" w:hAnsi="Calibri" w:cs="Calibri"/>
        </w:rPr>
        <w:t>da</w:t>
      </w:r>
      <w:r>
        <w:rPr>
          <w:rFonts w:ascii="Calibri" w:hAnsi="Calibri" w:cs="Calibri"/>
        </w:rPr>
        <w:t>ta</w:t>
      </w:r>
    </w:p>
    <w:tbl>
      <w:tblPr>
        <w:tblStyle w:val="Tabela-Siatka"/>
        <w:tblW w:w="0" w:type="auto"/>
        <w:tblLook w:val="04A0"/>
      </w:tblPr>
      <w:tblGrid>
        <w:gridCol w:w="2972"/>
        <w:gridCol w:w="6240"/>
      </w:tblGrid>
      <w:tr w:rsidR="00152A5B" w:rsidTr="00F7350A">
        <w:tc>
          <w:tcPr>
            <w:tcW w:w="2972" w:type="dxa"/>
          </w:tcPr>
          <w:p w:rsidR="00152A5B" w:rsidRDefault="00152A5B" w:rsidP="00022C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Kryteria</w:t>
            </w:r>
          </w:p>
        </w:tc>
        <w:tc>
          <w:tcPr>
            <w:tcW w:w="6240" w:type="dxa"/>
          </w:tcPr>
          <w:p w:rsidR="00F7350A" w:rsidRPr="00B15FF4" w:rsidRDefault="00F7350A" w:rsidP="00F735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Kryteria do uzupełnienia przez kandydata</w:t>
            </w:r>
          </w:p>
          <w:p w:rsidR="00152A5B" w:rsidRDefault="00152A5B" w:rsidP="00022C68">
            <w:pPr>
              <w:rPr>
                <w:rFonts w:ascii="Calibri" w:hAnsi="Calibri" w:cs="Calibri"/>
              </w:rPr>
            </w:pPr>
          </w:p>
        </w:tc>
      </w:tr>
      <w:tr w:rsidR="00152A5B" w:rsidTr="00631E75">
        <w:trPr>
          <w:trHeight w:val="2864"/>
        </w:trPr>
        <w:tc>
          <w:tcPr>
            <w:tcW w:w="2972" w:type="dxa"/>
          </w:tcPr>
          <w:p w:rsidR="00152A5B" w:rsidRPr="00622232" w:rsidRDefault="00476CA7" w:rsidP="00476CA7">
            <w:pPr>
              <w:widowControl/>
              <w:shd w:val="clear" w:color="auto" w:fill="FFFFFF"/>
              <w:suppressAutoHyphens w:val="0"/>
              <w:spacing w:line="276" w:lineRule="auto"/>
              <w:rPr>
                <w:rFonts w:ascii="Calibri" w:hAnsi="Calibri" w:cs="Calibri"/>
              </w:rPr>
            </w:pPr>
            <w:r w:rsidRPr="00476CA7">
              <w:rPr>
                <w:rFonts w:cs="Times New Roman"/>
                <w:color w:val="0D0C0D"/>
                <w:shd w:val="clear" w:color="auto" w:fill="FFFFFF"/>
              </w:rPr>
              <w:t xml:space="preserve">Opis pomysłu na działanie możliwe do wprowadzenia w naszej szkole wykorzystujące kompetencje zdobyte w projekcie </w:t>
            </w:r>
          </w:p>
        </w:tc>
        <w:tc>
          <w:tcPr>
            <w:tcW w:w="6240" w:type="dxa"/>
          </w:tcPr>
          <w:p w:rsidR="00152A5B" w:rsidRDefault="00152A5B" w:rsidP="00022C68">
            <w:pPr>
              <w:rPr>
                <w:rFonts w:ascii="Calibri" w:hAnsi="Calibri" w:cs="Calibri"/>
              </w:rPr>
            </w:pPr>
          </w:p>
        </w:tc>
      </w:tr>
      <w:tr w:rsidR="00152A5B" w:rsidTr="00F7350A">
        <w:trPr>
          <w:trHeight w:val="578"/>
        </w:trPr>
        <w:tc>
          <w:tcPr>
            <w:tcW w:w="2972" w:type="dxa"/>
          </w:tcPr>
          <w:p w:rsidR="00152A5B" w:rsidRPr="00622232" w:rsidRDefault="00476CA7" w:rsidP="00152A5B">
            <w:pPr>
              <w:rPr>
                <w:rFonts w:ascii="Calibri" w:hAnsi="Calibri" w:cs="Calibri"/>
              </w:rPr>
            </w:pPr>
            <w:r>
              <w:rPr>
                <w:rFonts w:cs="Times New Roman"/>
                <w:color w:val="0D0C0D"/>
                <w:bdr w:val="none" w:sz="0" w:space="0" w:color="auto" w:frame="1"/>
                <w:shd w:val="clear" w:color="auto" w:fill="FFFFFF"/>
              </w:rPr>
              <w:t>Ocena z języka angielskiego w klasyfikacji rocznej uczniów w roku szkolnym 2024/2025</w:t>
            </w:r>
          </w:p>
        </w:tc>
        <w:tc>
          <w:tcPr>
            <w:tcW w:w="6240" w:type="dxa"/>
          </w:tcPr>
          <w:p w:rsidR="00152A5B" w:rsidRDefault="00476CA7" w:rsidP="00022C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Wpisać </w:t>
            </w:r>
            <w:r w:rsidR="00F7350A">
              <w:rPr>
                <w:rFonts w:ascii="Calibri" w:hAnsi="Calibri" w:cs="Calibri"/>
              </w:rPr>
              <w:t xml:space="preserve">ocenę w formie </w:t>
            </w:r>
            <w:r>
              <w:rPr>
                <w:rFonts w:ascii="Calibri" w:hAnsi="Calibri" w:cs="Calibri"/>
              </w:rPr>
              <w:t>cyfr</w:t>
            </w:r>
            <w:r w:rsidR="00F7350A">
              <w:rPr>
                <w:rFonts w:ascii="Calibri" w:hAnsi="Calibri" w:cs="Calibri"/>
              </w:rPr>
              <w:t>owej.</w:t>
            </w:r>
          </w:p>
        </w:tc>
      </w:tr>
      <w:tr w:rsidR="00152A5B" w:rsidTr="00F7350A">
        <w:trPr>
          <w:trHeight w:val="1066"/>
        </w:trPr>
        <w:tc>
          <w:tcPr>
            <w:tcW w:w="2972" w:type="dxa"/>
          </w:tcPr>
          <w:p w:rsidR="00152A5B" w:rsidRDefault="00476CA7" w:rsidP="00152A5B">
            <w:pPr>
              <w:rPr>
                <w:rFonts w:ascii="Calibri" w:hAnsi="Calibri" w:cs="Calibri"/>
              </w:rPr>
            </w:pPr>
            <w:r>
              <w:rPr>
                <w:rFonts w:cs="Times New Roman"/>
                <w:bdr w:val="none" w:sz="0" w:space="0" w:color="auto" w:frame="1"/>
                <w:shd w:val="clear" w:color="auto" w:fill="FFFFFF"/>
              </w:rPr>
              <w:t>Ocena roczna zachowania uczniów w roku szkolnym 2024/2025</w:t>
            </w:r>
          </w:p>
        </w:tc>
        <w:tc>
          <w:tcPr>
            <w:tcW w:w="6240" w:type="dxa"/>
          </w:tcPr>
          <w:p w:rsidR="00152A5B" w:rsidRDefault="00F7350A" w:rsidP="00022C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Wpisać ocenę.</w:t>
            </w:r>
          </w:p>
        </w:tc>
      </w:tr>
      <w:tr w:rsidR="00152A5B" w:rsidTr="00F7350A">
        <w:trPr>
          <w:trHeight w:val="1211"/>
        </w:trPr>
        <w:tc>
          <w:tcPr>
            <w:tcW w:w="2972" w:type="dxa"/>
          </w:tcPr>
          <w:p w:rsidR="00152A5B" w:rsidRPr="00B15FF4" w:rsidRDefault="00F7350A" w:rsidP="00022C68">
            <w:pPr>
              <w:spacing w:line="276" w:lineRule="auto"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  <w:bdr w:val="none" w:sz="0" w:space="0" w:color="auto" w:frame="1"/>
                <w:shd w:val="clear" w:color="auto" w:fill="FFFFFF"/>
              </w:rPr>
              <w:t>Ocena roczna w roku szkolnym 2024/2025 z przedmiotów nauczanych na poziomie rozszerzonym</w:t>
            </w:r>
          </w:p>
        </w:tc>
        <w:tc>
          <w:tcPr>
            <w:tcW w:w="6240" w:type="dxa"/>
          </w:tcPr>
          <w:p w:rsidR="00152A5B" w:rsidRDefault="00F7350A" w:rsidP="00022C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Wpisać nazwy przedmiotów i oceny w formie cyfrowej.</w:t>
            </w:r>
          </w:p>
        </w:tc>
      </w:tr>
      <w:tr w:rsidR="00152A5B" w:rsidTr="00F7350A">
        <w:trPr>
          <w:trHeight w:val="860"/>
        </w:trPr>
        <w:tc>
          <w:tcPr>
            <w:tcW w:w="2972" w:type="dxa"/>
          </w:tcPr>
          <w:p w:rsidR="00152A5B" w:rsidRDefault="00F7350A" w:rsidP="00022C68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cs="Times New Roman"/>
                <w:bdr w:val="none" w:sz="0" w:space="0" w:color="auto" w:frame="1"/>
                <w:shd w:val="clear" w:color="auto" w:fill="FFFFFF"/>
              </w:rPr>
              <w:t>Ocena roczna w roku szkolnym 2024/2025 z drugiego języka obcego (niemiecki/hiszpański)</w:t>
            </w:r>
          </w:p>
        </w:tc>
        <w:tc>
          <w:tcPr>
            <w:tcW w:w="6240" w:type="dxa"/>
          </w:tcPr>
          <w:p w:rsidR="00152A5B" w:rsidRDefault="00F7350A" w:rsidP="00022C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Wpisać język oraz ocenę w formie cyfrowej.</w:t>
            </w:r>
          </w:p>
        </w:tc>
      </w:tr>
      <w:tr w:rsidR="00F7350A" w:rsidTr="00F7350A">
        <w:trPr>
          <w:trHeight w:val="860"/>
        </w:trPr>
        <w:tc>
          <w:tcPr>
            <w:tcW w:w="2972" w:type="dxa"/>
          </w:tcPr>
          <w:p w:rsidR="00F7350A" w:rsidRDefault="00F7350A" w:rsidP="00022C68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cs="Times New Roman"/>
                <w:bdr w:val="none" w:sz="0" w:space="0" w:color="auto" w:frame="1"/>
                <w:shd w:val="clear" w:color="auto" w:fill="FFFFFF"/>
              </w:rPr>
              <w:t>Ocena roczna w roku szkolnym 2024/2025 z języka polskiego</w:t>
            </w:r>
          </w:p>
        </w:tc>
        <w:tc>
          <w:tcPr>
            <w:tcW w:w="6240" w:type="dxa"/>
          </w:tcPr>
          <w:p w:rsidR="00F7350A" w:rsidRDefault="00F7350A" w:rsidP="00022C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Wpisać ocenę w formie cyfrowej.</w:t>
            </w:r>
          </w:p>
        </w:tc>
      </w:tr>
      <w:tr w:rsidR="00F7350A" w:rsidTr="00F7350A">
        <w:trPr>
          <w:trHeight w:val="860"/>
        </w:trPr>
        <w:tc>
          <w:tcPr>
            <w:tcW w:w="2972" w:type="dxa"/>
          </w:tcPr>
          <w:p w:rsidR="00F7350A" w:rsidRDefault="00F7350A" w:rsidP="00F7350A">
            <w:pPr>
              <w:widowControl/>
              <w:shd w:val="clear" w:color="auto" w:fill="FFFFFF"/>
              <w:suppressAutoHyphens w:val="0"/>
              <w:spacing w:line="276" w:lineRule="auto"/>
              <w:rPr>
                <w:rFonts w:ascii="Calibri" w:hAnsi="Calibri"/>
              </w:rPr>
            </w:pPr>
            <w:r w:rsidRPr="00F7350A">
              <w:rPr>
                <w:rFonts w:cs="Times New Roman"/>
                <w:shd w:val="clear" w:color="auto" w:fill="FFFFFF"/>
              </w:rPr>
              <w:t xml:space="preserve">Pełnienie funkcji w Samorządzie Szkolnym </w:t>
            </w:r>
            <w:r>
              <w:rPr>
                <w:rFonts w:cs="Times New Roman"/>
                <w:shd w:val="clear" w:color="auto" w:fill="FFFFFF"/>
              </w:rPr>
              <w:t>lub</w:t>
            </w:r>
            <w:r w:rsidRPr="00F7350A">
              <w:rPr>
                <w:rFonts w:cs="Times New Roman"/>
                <w:shd w:val="clear" w:color="auto" w:fill="FFFFFF"/>
              </w:rPr>
              <w:t xml:space="preserve"> w Samorządzie Klasowym </w:t>
            </w:r>
            <w:r>
              <w:rPr>
                <w:rFonts w:cs="Times New Roman"/>
                <w:bdr w:val="none" w:sz="0" w:space="0" w:color="auto" w:frame="1"/>
                <w:shd w:val="clear" w:color="auto" w:fill="FFFFFF"/>
              </w:rPr>
              <w:t>w roku szkolnym 2024/2025</w:t>
            </w:r>
          </w:p>
        </w:tc>
        <w:tc>
          <w:tcPr>
            <w:tcW w:w="6240" w:type="dxa"/>
          </w:tcPr>
          <w:p w:rsidR="00F7350A" w:rsidRDefault="00F7350A" w:rsidP="00022C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Wpisać funkcję lub pozostawić bez wpisu.</w:t>
            </w:r>
          </w:p>
          <w:p w:rsidR="00F7350A" w:rsidRDefault="00F7350A" w:rsidP="00022C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Samorząd Szkolny – funkcja:</w:t>
            </w:r>
          </w:p>
          <w:p w:rsidR="00F7350A" w:rsidRDefault="00F7350A" w:rsidP="00022C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Samorząd Klasowy – funkcja:</w:t>
            </w:r>
          </w:p>
        </w:tc>
      </w:tr>
      <w:tr w:rsidR="00F7350A" w:rsidTr="00F7350A">
        <w:trPr>
          <w:trHeight w:val="860"/>
        </w:trPr>
        <w:tc>
          <w:tcPr>
            <w:tcW w:w="2972" w:type="dxa"/>
          </w:tcPr>
          <w:p w:rsidR="00F7350A" w:rsidRDefault="00F7350A" w:rsidP="00022C68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cs="Times New Roman"/>
                <w:bdr w:val="none" w:sz="0" w:space="0" w:color="auto" w:frame="1"/>
                <w:shd w:val="clear" w:color="auto" w:fill="FFFFFF"/>
              </w:rPr>
              <w:lastRenderedPageBreak/>
              <w:t>Liczba godzin nieobecności nieusprawiedliwionych w roku szkolnym 2024/2025</w:t>
            </w:r>
          </w:p>
        </w:tc>
        <w:tc>
          <w:tcPr>
            <w:tcW w:w="6240" w:type="dxa"/>
          </w:tcPr>
          <w:p w:rsidR="00F7350A" w:rsidRDefault="00631E75" w:rsidP="00022C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Podać liczbę.</w:t>
            </w:r>
          </w:p>
        </w:tc>
      </w:tr>
    </w:tbl>
    <w:p w:rsidR="00F7350A" w:rsidRDefault="00F7350A" w:rsidP="00A6739D">
      <w:pPr>
        <w:jc w:val="right"/>
        <w:rPr>
          <w:rFonts w:ascii="Calibri" w:hAnsi="Calibri" w:cs="Calibri"/>
          <w:sz w:val="20"/>
          <w:szCs w:val="20"/>
        </w:rPr>
      </w:pPr>
    </w:p>
    <w:p w:rsidR="00631E75" w:rsidRDefault="00631E75" w:rsidP="00A6739D">
      <w:pPr>
        <w:jc w:val="right"/>
        <w:rPr>
          <w:rFonts w:ascii="Calibri" w:hAnsi="Calibri" w:cs="Calibri"/>
          <w:sz w:val="20"/>
          <w:szCs w:val="20"/>
        </w:rPr>
      </w:pPr>
    </w:p>
    <w:p w:rsidR="00F7350A" w:rsidRDefault="0083775E" w:rsidP="00A6739D">
      <w:pPr>
        <w:jc w:val="right"/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sz w:val="20"/>
          <w:szCs w:val="20"/>
        </w:rPr>
        <w:t>……………………………………………………..……………….</w:t>
      </w:r>
    </w:p>
    <w:p w:rsidR="00CC3902" w:rsidRPr="009A2D07" w:rsidRDefault="0083775E" w:rsidP="00A6739D">
      <w:pPr>
        <w:jc w:val="right"/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sz w:val="20"/>
          <w:szCs w:val="20"/>
        </w:rPr>
        <w:t xml:space="preserve">data i </w:t>
      </w:r>
      <w:r w:rsidR="00E53679">
        <w:rPr>
          <w:rFonts w:ascii="Calibri" w:hAnsi="Calibri" w:cs="Calibri"/>
          <w:sz w:val="20"/>
          <w:szCs w:val="20"/>
        </w:rPr>
        <w:t xml:space="preserve">czytelny </w:t>
      </w:r>
      <w:r w:rsidRPr="0083775E">
        <w:rPr>
          <w:rFonts w:ascii="Calibri" w:hAnsi="Calibri" w:cs="Calibri"/>
          <w:sz w:val="20"/>
          <w:szCs w:val="20"/>
        </w:rPr>
        <w:t xml:space="preserve">podpis </w:t>
      </w:r>
      <w:r w:rsidRPr="003254EA">
        <w:rPr>
          <w:rFonts w:ascii="Calibri" w:hAnsi="Calibri" w:cs="Calibri"/>
          <w:sz w:val="20"/>
          <w:szCs w:val="20"/>
        </w:rPr>
        <w:t>kandydata(tki)</w:t>
      </w:r>
    </w:p>
    <w:sectPr w:rsidR="00CC3902" w:rsidRPr="009A2D07" w:rsidSect="006615AE">
      <w:headerReference w:type="default" r:id="rId8"/>
      <w:pgSz w:w="11906" w:h="16838"/>
      <w:pgMar w:top="1979" w:right="1134" w:bottom="1985" w:left="1134" w:header="1134" w:footer="16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B3A" w:rsidRDefault="00767B3A">
      <w:r>
        <w:separator/>
      </w:r>
    </w:p>
  </w:endnote>
  <w:endnote w:type="continuationSeparator" w:id="1">
    <w:p w:rsidR="00767B3A" w:rsidRDefault="00767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B3A" w:rsidRDefault="00767B3A">
      <w:r>
        <w:separator/>
      </w:r>
    </w:p>
  </w:footnote>
  <w:footnote w:type="continuationSeparator" w:id="1">
    <w:p w:rsidR="00767B3A" w:rsidRDefault="00767B3A">
      <w:r>
        <w:continuationSeparator/>
      </w:r>
    </w:p>
  </w:footnote>
  <w:footnote w:id="2">
    <w:p w:rsidR="006F22D1" w:rsidRPr="0073000F" w:rsidRDefault="006F22D1" w:rsidP="006F22D1">
      <w:pPr>
        <w:pStyle w:val="Tekstprzypisudolnego"/>
      </w:pPr>
      <w:r>
        <w:rPr>
          <w:rStyle w:val="Odwoanieprzypisudolnego"/>
          <w:rFonts w:eastAsia="SimSun"/>
        </w:rPr>
        <w:footnoteRef/>
      </w:r>
      <w:r w:rsidRPr="00012D5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45" w:rsidRPr="00622245" w:rsidRDefault="00085FE8" w:rsidP="00622245">
    <w:pPr>
      <w:pStyle w:val="Tekstpodstawowy"/>
    </w:pPr>
    <w:r>
      <w:rPr>
        <w:noProof/>
        <w:lang w:eastAsia="pl-PL" w:bidi="ar-SA"/>
      </w:rPr>
      <w:drawing>
        <wp:inline distT="0" distB="0" distL="0" distR="0">
          <wp:extent cx="5760720" cy="701675"/>
          <wp:effectExtent l="0" t="0" r="0" b="0"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85E72"/>
    <w:multiLevelType w:val="hybridMultilevel"/>
    <w:tmpl w:val="F336F2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2B365C4"/>
    <w:multiLevelType w:val="hybridMultilevel"/>
    <w:tmpl w:val="92CE522C"/>
    <w:numStyleLink w:val="Zaimportowanystyl7"/>
  </w:abstractNum>
  <w:abstractNum w:abstractNumId="10">
    <w:nsid w:val="32DF5785"/>
    <w:multiLevelType w:val="hybridMultilevel"/>
    <w:tmpl w:val="92CE522C"/>
    <w:styleLink w:val="Zaimportowanystyl7"/>
    <w:lvl w:ilvl="0" w:tplc="DEF05510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AEE83C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7AE37FE">
      <w:start w:val="1"/>
      <w:numFmt w:val="lowerRoman"/>
      <w:lvlText w:val="%3."/>
      <w:lvlJc w:val="left"/>
      <w:pPr>
        <w:ind w:left="2548" w:hanging="31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4F8E0C0">
      <w:start w:val="1"/>
      <w:numFmt w:val="decimal"/>
      <w:lvlText w:val="%4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35867D8">
      <w:start w:val="1"/>
      <w:numFmt w:val="lowerLetter"/>
      <w:lvlText w:val="%5."/>
      <w:lvlJc w:val="left"/>
      <w:pPr>
        <w:ind w:left="3996" w:hanging="3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7040616">
      <w:start w:val="1"/>
      <w:numFmt w:val="lowerRoman"/>
      <w:lvlText w:val="%6."/>
      <w:lvlJc w:val="left"/>
      <w:pPr>
        <w:ind w:left="4708" w:hanging="31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406C980">
      <w:start w:val="1"/>
      <w:numFmt w:val="decimal"/>
      <w:lvlText w:val="%7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6128838">
      <w:start w:val="1"/>
      <w:numFmt w:val="lowerLetter"/>
      <w:lvlText w:val="%8."/>
      <w:lvlJc w:val="left"/>
      <w:pPr>
        <w:ind w:left="6156" w:hanging="3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B1C94CE">
      <w:start w:val="1"/>
      <w:numFmt w:val="lowerRoman"/>
      <w:lvlText w:val="%9."/>
      <w:lvlJc w:val="left"/>
      <w:pPr>
        <w:ind w:left="6868" w:hanging="31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>
    <w:nsid w:val="3C137794"/>
    <w:multiLevelType w:val="hybridMultilevel"/>
    <w:tmpl w:val="97867B9A"/>
    <w:lvl w:ilvl="0" w:tplc="4058EC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E14112"/>
    <w:multiLevelType w:val="hybridMultilevel"/>
    <w:tmpl w:val="3D52078E"/>
    <w:numStyleLink w:val="Zaimportowanystyl9"/>
  </w:abstractNum>
  <w:abstractNum w:abstractNumId="13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D684FAB"/>
    <w:multiLevelType w:val="hybridMultilevel"/>
    <w:tmpl w:val="43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D165467"/>
    <w:multiLevelType w:val="hybridMultilevel"/>
    <w:tmpl w:val="860018A6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633940"/>
    <w:multiLevelType w:val="hybridMultilevel"/>
    <w:tmpl w:val="3D52078E"/>
    <w:styleLink w:val="Zaimportowanystyl9"/>
    <w:lvl w:ilvl="0" w:tplc="331644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3464C96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1EE966A">
      <w:start w:val="1"/>
      <w:numFmt w:val="lowerRoman"/>
      <w:lvlText w:val="%3."/>
      <w:lvlJc w:val="left"/>
      <w:pPr>
        <w:ind w:left="2188" w:hanging="31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2F002C2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35E640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53A9C12">
      <w:start w:val="1"/>
      <w:numFmt w:val="lowerRoman"/>
      <w:lvlText w:val="%6."/>
      <w:lvlJc w:val="left"/>
      <w:pPr>
        <w:ind w:left="4348" w:hanging="31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93C8AE2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BD6F42E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4F62692">
      <w:start w:val="1"/>
      <w:numFmt w:val="lowerRoman"/>
      <w:lvlText w:val="%9."/>
      <w:lvlJc w:val="left"/>
      <w:pPr>
        <w:ind w:left="6508" w:hanging="31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9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5162FBC"/>
    <w:multiLevelType w:val="hybridMultilevel"/>
    <w:tmpl w:val="0B4CBCFC"/>
    <w:lvl w:ilvl="0" w:tplc="B23C58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62962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6E1BBB"/>
    <w:multiLevelType w:val="hybridMultilevel"/>
    <w:tmpl w:val="58E48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5"/>
  </w:num>
  <w:num w:numId="4">
    <w:abstractNumId w:val="23"/>
  </w:num>
  <w:num w:numId="5">
    <w:abstractNumId w:val="4"/>
  </w:num>
  <w:num w:numId="6">
    <w:abstractNumId w:val="11"/>
  </w:num>
  <w:num w:numId="7">
    <w:abstractNumId w:val="17"/>
  </w:num>
  <w:num w:numId="8">
    <w:abstractNumId w:val="3"/>
  </w:num>
  <w:num w:numId="9">
    <w:abstractNumId w:val="15"/>
  </w:num>
  <w:num w:numId="10">
    <w:abstractNumId w:val="20"/>
  </w:num>
  <w:num w:numId="11">
    <w:abstractNumId w:val="19"/>
  </w:num>
  <w:num w:numId="12">
    <w:abstractNumId w:val="13"/>
  </w:num>
  <w:num w:numId="13">
    <w:abstractNumId w:val="26"/>
  </w:num>
  <w:num w:numId="14">
    <w:abstractNumId w:val="24"/>
  </w:num>
  <w:num w:numId="15">
    <w:abstractNumId w:val="7"/>
  </w:num>
  <w:num w:numId="16">
    <w:abstractNumId w:val="6"/>
  </w:num>
  <w:num w:numId="17">
    <w:abstractNumId w:val="1"/>
  </w:num>
  <w:num w:numId="18">
    <w:abstractNumId w:val="2"/>
  </w:num>
  <w:num w:numId="19">
    <w:abstractNumId w:val="16"/>
  </w:num>
  <w:num w:numId="20">
    <w:abstractNumId w:val="8"/>
  </w:num>
  <w:num w:numId="21">
    <w:abstractNumId w:val="21"/>
  </w:num>
  <w:num w:numId="22">
    <w:abstractNumId w:val="0"/>
  </w:num>
  <w:num w:numId="23">
    <w:abstractNumId w:val="2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2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87BD7"/>
    <w:rsid w:val="00010121"/>
    <w:rsid w:val="00015338"/>
    <w:rsid w:val="000357DF"/>
    <w:rsid w:val="00072669"/>
    <w:rsid w:val="00077B66"/>
    <w:rsid w:val="00085FE8"/>
    <w:rsid w:val="00090EC2"/>
    <w:rsid w:val="000A1E18"/>
    <w:rsid w:val="000F30A9"/>
    <w:rsid w:val="00105523"/>
    <w:rsid w:val="00125A54"/>
    <w:rsid w:val="00152A5B"/>
    <w:rsid w:val="0016111A"/>
    <w:rsid w:val="00172883"/>
    <w:rsid w:val="0017387B"/>
    <w:rsid w:val="001824E7"/>
    <w:rsid w:val="001A3978"/>
    <w:rsid w:val="001A3C98"/>
    <w:rsid w:val="001B5D3A"/>
    <w:rsid w:val="001B6116"/>
    <w:rsid w:val="001C1584"/>
    <w:rsid w:val="001C3B28"/>
    <w:rsid w:val="001F0889"/>
    <w:rsid w:val="0020688F"/>
    <w:rsid w:val="00213AF0"/>
    <w:rsid w:val="00234A17"/>
    <w:rsid w:val="002574D6"/>
    <w:rsid w:val="002711C4"/>
    <w:rsid w:val="002C308D"/>
    <w:rsid w:val="002C317A"/>
    <w:rsid w:val="002E0E37"/>
    <w:rsid w:val="00321B1B"/>
    <w:rsid w:val="003254EA"/>
    <w:rsid w:val="00327AB9"/>
    <w:rsid w:val="0036268A"/>
    <w:rsid w:val="00363B0B"/>
    <w:rsid w:val="003640EB"/>
    <w:rsid w:val="003644F2"/>
    <w:rsid w:val="00375229"/>
    <w:rsid w:val="00381A60"/>
    <w:rsid w:val="00387BD7"/>
    <w:rsid w:val="003A7EE8"/>
    <w:rsid w:val="003C667F"/>
    <w:rsid w:val="003D1F4C"/>
    <w:rsid w:val="003E5FD7"/>
    <w:rsid w:val="00441806"/>
    <w:rsid w:val="00454E94"/>
    <w:rsid w:val="00456F9C"/>
    <w:rsid w:val="00466396"/>
    <w:rsid w:val="00473763"/>
    <w:rsid w:val="00476CA7"/>
    <w:rsid w:val="00493129"/>
    <w:rsid w:val="004963DF"/>
    <w:rsid w:val="004A0890"/>
    <w:rsid w:val="004E5BE3"/>
    <w:rsid w:val="004F52E1"/>
    <w:rsid w:val="005179B0"/>
    <w:rsid w:val="005252C7"/>
    <w:rsid w:val="00527CCC"/>
    <w:rsid w:val="00531CEF"/>
    <w:rsid w:val="00537E5B"/>
    <w:rsid w:val="00586A20"/>
    <w:rsid w:val="00597C04"/>
    <w:rsid w:val="00607093"/>
    <w:rsid w:val="00622245"/>
    <w:rsid w:val="00631E75"/>
    <w:rsid w:val="00634F89"/>
    <w:rsid w:val="00640CBF"/>
    <w:rsid w:val="00642800"/>
    <w:rsid w:val="006466C9"/>
    <w:rsid w:val="00651855"/>
    <w:rsid w:val="006615AE"/>
    <w:rsid w:val="00670774"/>
    <w:rsid w:val="0068139C"/>
    <w:rsid w:val="00695982"/>
    <w:rsid w:val="00695C5D"/>
    <w:rsid w:val="006A22FD"/>
    <w:rsid w:val="006F0F6B"/>
    <w:rsid w:val="006F22D1"/>
    <w:rsid w:val="00704CC8"/>
    <w:rsid w:val="007054F2"/>
    <w:rsid w:val="00706688"/>
    <w:rsid w:val="007207E3"/>
    <w:rsid w:val="007211FC"/>
    <w:rsid w:val="007248B4"/>
    <w:rsid w:val="00724DCF"/>
    <w:rsid w:val="00727840"/>
    <w:rsid w:val="0073000F"/>
    <w:rsid w:val="00754833"/>
    <w:rsid w:val="00756BA9"/>
    <w:rsid w:val="00767B3A"/>
    <w:rsid w:val="007A42C9"/>
    <w:rsid w:val="007E26DE"/>
    <w:rsid w:val="007F2A31"/>
    <w:rsid w:val="007F3D44"/>
    <w:rsid w:val="00800E4B"/>
    <w:rsid w:val="00812E5E"/>
    <w:rsid w:val="0082600C"/>
    <w:rsid w:val="0083775E"/>
    <w:rsid w:val="00837F71"/>
    <w:rsid w:val="0084060E"/>
    <w:rsid w:val="00841FED"/>
    <w:rsid w:val="00855ABD"/>
    <w:rsid w:val="00864E9C"/>
    <w:rsid w:val="00867937"/>
    <w:rsid w:val="00883A40"/>
    <w:rsid w:val="008A0580"/>
    <w:rsid w:val="008A0DB0"/>
    <w:rsid w:val="008A5E93"/>
    <w:rsid w:val="008F7190"/>
    <w:rsid w:val="008F7A60"/>
    <w:rsid w:val="00906EE3"/>
    <w:rsid w:val="00910CC6"/>
    <w:rsid w:val="00927DE0"/>
    <w:rsid w:val="0093764B"/>
    <w:rsid w:val="00940969"/>
    <w:rsid w:val="00961101"/>
    <w:rsid w:val="00964583"/>
    <w:rsid w:val="009A0E19"/>
    <w:rsid w:val="009A2D07"/>
    <w:rsid w:val="009B12C3"/>
    <w:rsid w:val="009E1758"/>
    <w:rsid w:val="009E2679"/>
    <w:rsid w:val="009E303D"/>
    <w:rsid w:val="009E340D"/>
    <w:rsid w:val="00A05739"/>
    <w:rsid w:val="00A20353"/>
    <w:rsid w:val="00A249EC"/>
    <w:rsid w:val="00A252C5"/>
    <w:rsid w:val="00A6739D"/>
    <w:rsid w:val="00A9466D"/>
    <w:rsid w:val="00AA7A72"/>
    <w:rsid w:val="00AC7259"/>
    <w:rsid w:val="00AE00AF"/>
    <w:rsid w:val="00AF25A6"/>
    <w:rsid w:val="00B055D8"/>
    <w:rsid w:val="00B1246A"/>
    <w:rsid w:val="00B47EAC"/>
    <w:rsid w:val="00B74C3E"/>
    <w:rsid w:val="00B75058"/>
    <w:rsid w:val="00B8289A"/>
    <w:rsid w:val="00B8303F"/>
    <w:rsid w:val="00B85A3B"/>
    <w:rsid w:val="00BA3FCF"/>
    <w:rsid w:val="00BF17A7"/>
    <w:rsid w:val="00C00D69"/>
    <w:rsid w:val="00C01091"/>
    <w:rsid w:val="00C25534"/>
    <w:rsid w:val="00C50E23"/>
    <w:rsid w:val="00C64459"/>
    <w:rsid w:val="00C81864"/>
    <w:rsid w:val="00C83EA8"/>
    <w:rsid w:val="00C95528"/>
    <w:rsid w:val="00CA140A"/>
    <w:rsid w:val="00CB64A9"/>
    <w:rsid w:val="00CC3902"/>
    <w:rsid w:val="00CE035F"/>
    <w:rsid w:val="00CE46A2"/>
    <w:rsid w:val="00CF37B1"/>
    <w:rsid w:val="00CF5F3A"/>
    <w:rsid w:val="00D101F9"/>
    <w:rsid w:val="00D13A83"/>
    <w:rsid w:val="00D25159"/>
    <w:rsid w:val="00D336CF"/>
    <w:rsid w:val="00D3649C"/>
    <w:rsid w:val="00D549F5"/>
    <w:rsid w:val="00D56EFA"/>
    <w:rsid w:val="00D70013"/>
    <w:rsid w:val="00D77095"/>
    <w:rsid w:val="00D8450E"/>
    <w:rsid w:val="00D86464"/>
    <w:rsid w:val="00D9194C"/>
    <w:rsid w:val="00DF0DB2"/>
    <w:rsid w:val="00E0648A"/>
    <w:rsid w:val="00E1489E"/>
    <w:rsid w:val="00E2148D"/>
    <w:rsid w:val="00E26053"/>
    <w:rsid w:val="00E34B72"/>
    <w:rsid w:val="00E44294"/>
    <w:rsid w:val="00E53679"/>
    <w:rsid w:val="00E60EC0"/>
    <w:rsid w:val="00E645CC"/>
    <w:rsid w:val="00E671D8"/>
    <w:rsid w:val="00E8472F"/>
    <w:rsid w:val="00E8796F"/>
    <w:rsid w:val="00E9583F"/>
    <w:rsid w:val="00EA2326"/>
    <w:rsid w:val="00EC3F20"/>
    <w:rsid w:val="00F0378F"/>
    <w:rsid w:val="00F061A4"/>
    <w:rsid w:val="00F30CD5"/>
    <w:rsid w:val="00F43BAC"/>
    <w:rsid w:val="00F46E93"/>
    <w:rsid w:val="00F5328A"/>
    <w:rsid w:val="00F6412C"/>
    <w:rsid w:val="00F64E6A"/>
    <w:rsid w:val="00F7350A"/>
    <w:rsid w:val="00F76CA0"/>
    <w:rsid w:val="00F77143"/>
    <w:rsid w:val="00F84F8D"/>
    <w:rsid w:val="00FC038A"/>
    <w:rsid w:val="00FC30EF"/>
    <w:rsid w:val="00FD3F31"/>
    <w:rsid w:val="00FE5698"/>
    <w:rsid w:val="00FF249A"/>
    <w:rsid w:val="00FF6254"/>
    <w:rsid w:val="00FF6909"/>
    <w:rsid w:val="3B765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F6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F0F6B"/>
  </w:style>
  <w:style w:type="character" w:customStyle="1" w:styleId="WW-Absatz-Standardschriftart">
    <w:name w:val="WW-Absatz-Standardschriftart"/>
    <w:rsid w:val="006F0F6B"/>
  </w:style>
  <w:style w:type="paragraph" w:customStyle="1" w:styleId="Nagwek1">
    <w:name w:val="Nagłówek1"/>
    <w:basedOn w:val="Normalny"/>
    <w:next w:val="Tekstpodstawowy"/>
    <w:rsid w:val="006F0F6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6F0F6B"/>
    <w:pPr>
      <w:spacing w:after="120"/>
    </w:pPr>
  </w:style>
  <w:style w:type="paragraph" w:styleId="Lista">
    <w:name w:val="List"/>
    <w:basedOn w:val="Tekstpodstawowy"/>
    <w:rsid w:val="006F0F6B"/>
  </w:style>
  <w:style w:type="paragraph" w:customStyle="1" w:styleId="Podpis1">
    <w:name w:val="Podpis1"/>
    <w:basedOn w:val="Normalny"/>
    <w:rsid w:val="006F0F6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F0F6B"/>
    <w:pPr>
      <w:suppressLineNumbers/>
    </w:pPr>
  </w:style>
  <w:style w:type="paragraph" w:styleId="Nagwek">
    <w:name w:val="header"/>
    <w:basedOn w:val="Normalny"/>
    <w:link w:val="NagwekZnak"/>
    <w:uiPriority w:val="99"/>
    <w:rsid w:val="006F0F6B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6F0F6B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7E26DE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74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622245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qFormat/>
    <w:rsid w:val="009B12C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F03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78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78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78F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16111A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rsid w:val="0016111A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6111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6111A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16111A"/>
    <w:rPr>
      <w:lang w:eastAsia="ar-SA"/>
    </w:rPr>
  </w:style>
  <w:style w:type="character" w:styleId="Uwydatnienie">
    <w:name w:val="Emphasis"/>
    <w:uiPriority w:val="20"/>
    <w:qFormat/>
    <w:rsid w:val="0016111A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F84F8D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35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35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Tabela-Siatka">
    <w:name w:val="Table Grid"/>
    <w:basedOn w:val="Standardowy"/>
    <w:rsid w:val="00152A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Zaimportowanystyl7">
    <w:name w:val="Zaimportowany styl 7"/>
    <w:rsid w:val="00476CA7"/>
    <w:pPr>
      <w:numPr>
        <w:numId w:val="25"/>
      </w:numPr>
    </w:pPr>
  </w:style>
  <w:style w:type="numbering" w:customStyle="1" w:styleId="Zaimportowanystyl9">
    <w:name w:val="Zaimportowany styl 9"/>
    <w:rsid w:val="00F7350A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DEB56-C8D5-441D-B8C8-45BF08EB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Dymowski</dc:creator>
  <cp:keywords/>
  <cp:lastModifiedBy>Katarzyna Błuś</cp:lastModifiedBy>
  <cp:revision>5</cp:revision>
  <cp:lastPrinted>2024-12-30T09:28:00Z</cp:lastPrinted>
  <dcterms:created xsi:type="dcterms:W3CDTF">2025-06-26T17:54:00Z</dcterms:created>
  <dcterms:modified xsi:type="dcterms:W3CDTF">2026-03-11T12:19:00Z</dcterms:modified>
</cp:coreProperties>
</file>